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D7C" w:rsidRDefault="00694D7C" w:rsidP="003A58D4">
      <w:pPr>
        <w:jc w:val="center"/>
        <w:rPr>
          <w:b/>
          <w:color w:val="000080"/>
          <w:sz w:val="36"/>
          <w:szCs w:val="36"/>
        </w:rPr>
      </w:pPr>
      <w:bookmarkStart w:id="0" w:name="_GoBack"/>
      <w:bookmarkEnd w:id="0"/>
    </w:p>
    <w:p w:rsidR="003A58D4" w:rsidRPr="00D1718E" w:rsidRDefault="004240B2" w:rsidP="003A58D4">
      <w:pPr>
        <w:jc w:val="center"/>
        <w:rPr>
          <w:b/>
          <w:color w:val="0070C0"/>
          <w:sz w:val="48"/>
          <w:szCs w:val="48"/>
        </w:rPr>
      </w:pPr>
      <w:r w:rsidRPr="00D1718E">
        <w:rPr>
          <w:b/>
          <w:color w:val="0070C0"/>
          <w:sz w:val="48"/>
          <w:szCs w:val="48"/>
        </w:rPr>
        <w:t>Community Living Espanola</w:t>
      </w:r>
    </w:p>
    <w:p w:rsidR="003A58D4" w:rsidRPr="00D1718E" w:rsidRDefault="003A58D4" w:rsidP="003A58D4">
      <w:pPr>
        <w:jc w:val="center"/>
        <w:rPr>
          <w:b/>
          <w:color w:val="0070C0"/>
          <w:sz w:val="48"/>
          <w:szCs w:val="48"/>
        </w:rPr>
      </w:pPr>
      <w:r w:rsidRPr="00D1718E">
        <w:rPr>
          <w:b/>
          <w:color w:val="0070C0"/>
          <w:sz w:val="48"/>
          <w:szCs w:val="48"/>
        </w:rPr>
        <w:t>Membership Application</w:t>
      </w:r>
    </w:p>
    <w:p w:rsidR="003A58D4" w:rsidRPr="00D1718E" w:rsidRDefault="003A58D4" w:rsidP="003A58D4">
      <w:pPr>
        <w:rPr>
          <w:b/>
          <w:color w:val="0070C0"/>
          <w:sz w:val="48"/>
          <w:szCs w:val="48"/>
        </w:rPr>
      </w:pPr>
    </w:p>
    <w:p w:rsidR="005536E8" w:rsidRPr="00D1718E" w:rsidRDefault="005536E8" w:rsidP="005536E8">
      <w:pPr>
        <w:rPr>
          <w:color w:val="0070C0"/>
          <w:sz w:val="48"/>
          <w:szCs w:val="48"/>
        </w:rPr>
      </w:pPr>
    </w:p>
    <w:p w:rsidR="005536E8" w:rsidRPr="00D1718E" w:rsidRDefault="00D1718E" w:rsidP="005536E8">
      <w:pPr>
        <w:jc w:val="center"/>
        <w:rPr>
          <w:color w:val="0070C0"/>
          <w:sz w:val="48"/>
          <w:szCs w:val="48"/>
        </w:rPr>
      </w:pPr>
      <w:r w:rsidRPr="00D1718E">
        <w:rPr>
          <w:b/>
          <w:color w:val="0070C0"/>
          <w:sz w:val="48"/>
          <w:szCs w:val="48"/>
        </w:rPr>
        <w:t>2013 - 2014</w:t>
      </w:r>
      <w:r w:rsidR="005536E8" w:rsidRPr="00D1718E">
        <w:rPr>
          <w:b/>
          <w:color w:val="0070C0"/>
          <w:sz w:val="48"/>
          <w:szCs w:val="48"/>
        </w:rPr>
        <w:t xml:space="preserve"> Membership Fee: </w:t>
      </w:r>
      <w:r w:rsidR="005A5339">
        <w:rPr>
          <w:b/>
          <w:color w:val="0070C0"/>
          <w:sz w:val="48"/>
          <w:szCs w:val="48"/>
        </w:rPr>
        <w:t xml:space="preserve"> </w:t>
      </w:r>
      <w:r w:rsidR="005536E8" w:rsidRPr="00D1718E">
        <w:rPr>
          <w:b/>
          <w:color w:val="0070C0"/>
          <w:sz w:val="48"/>
          <w:szCs w:val="48"/>
        </w:rPr>
        <w:t>$3.00</w:t>
      </w:r>
    </w:p>
    <w:p w:rsidR="005536E8" w:rsidRPr="00D1718E" w:rsidRDefault="005536E8" w:rsidP="003A58D4">
      <w:pPr>
        <w:rPr>
          <w:b/>
          <w:color w:val="000080"/>
          <w:sz w:val="48"/>
          <w:szCs w:val="48"/>
        </w:rPr>
      </w:pPr>
    </w:p>
    <w:p w:rsidR="003A58D4" w:rsidRPr="005A5339" w:rsidRDefault="003A58D4" w:rsidP="003A58D4">
      <w:pPr>
        <w:rPr>
          <w:b/>
          <w:sz w:val="48"/>
          <w:szCs w:val="48"/>
        </w:rPr>
      </w:pPr>
    </w:p>
    <w:p w:rsidR="003A58D4" w:rsidRPr="005A5339" w:rsidRDefault="003A58D4" w:rsidP="003A58D4">
      <w:pPr>
        <w:rPr>
          <w:b/>
        </w:rPr>
      </w:pPr>
      <w:r w:rsidRPr="005A5339">
        <w:rPr>
          <w:b/>
        </w:rPr>
        <w:t>We ask you to join us as we move forward into another ex</w:t>
      </w:r>
      <w:r w:rsidR="005536E8" w:rsidRPr="005A5339">
        <w:rPr>
          <w:b/>
        </w:rPr>
        <w:t>citing year. Simply complete the application</w:t>
      </w:r>
      <w:r w:rsidRPr="005A5339">
        <w:rPr>
          <w:b/>
        </w:rPr>
        <w:t xml:space="preserve"> form below and send it with your payment to the addre</w:t>
      </w:r>
      <w:r w:rsidR="00ED7154" w:rsidRPr="005A5339">
        <w:rPr>
          <w:b/>
        </w:rPr>
        <w:t>ss shown or drop by the Administration Office.</w:t>
      </w:r>
    </w:p>
    <w:p w:rsidR="003A58D4" w:rsidRPr="005A5339" w:rsidRDefault="003A58D4" w:rsidP="003A58D4">
      <w:pPr>
        <w:rPr>
          <w:b/>
        </w:rPr>
      </w:pPr>
    </w:p>
    <w:p w:rsidR="003A58D4" w:rsidRPr="005A5339" w:rsidRDefault="003A58D4" w:rsidP="003A58D4">
      <w:pPr>
        <w:ind w:left="1440" w:firstLine="720"/>
        <w:rPr>
          <w:b/>
        </w:rPr>
      </w:pPr>
      <w:r w:rsidRPr="005A5339">
        <w:rPr>
          <w:b/>
        </w:rPr>
        <w:t>Debbie Langlois</w:t>
      </w:r>
    </w:p>
    <w:p w:rsidR="003A58D4" w:rsidRPr="005A5339" w:rsidRDefault="003A58D4" w:rsidP="003A58D4">
      <w:pPr>
        <w:ind w:left="1440" w:firstLine="720"/>
        <w:rPr>
          <w:b/>
        </w:rPr>
      </w:pPr>
      <w:r w:rsidRPr="005A5339">
        <w:rPr>
          <w:b/>
        </w:rPr>
        <w:t>Community Living Espanola</w:t>
      </w:r>
    </w:p>
    <w:p w:rsidR="003A58D4" w:rsidRPr="005A5339" w:rsidRDefault="003A58D4" w:rsidP="003A58D4">
      <w:pPr>
        <w:ind w:left="1440" w:firstLine="720"/>
        <w:rPr>
          <w:b/>
        </w:rPr>
      </w:pPr>
      <w:r w:rsidRPr="005A5339">
        <w:rPr>
          <w:b/>
        </w:rPr>
        <w:t>345 Centre Street</w:t>
      </w:r>
    </w:p>
    <w:p w:rsidR="003A58D4" w:rsidRPr="005A5339" w:rsidRDefault="003A58D4" w:rsidP="003A58D4">
      <w:pPr>
        <w:ind w:left="1440" w:firstLine="720"/>
        <w:rPr>
          <w:b/>
        </w:rPr>
      </w:pPr>
      <w:r w:rsidRPr="005A5339">
        <w:rPr>
          <w:b/>
        </w:rPr>
        <w:t>Espanola, Ontario P5E 1E4</w:t>
      </w:r>
    </w:p>
    <w:p w:rsidR="003A58D4" w:rsidRPr="005A5339" w:rsidRDefault="003A58D4" w:rsidP="003A58D4">
      <w:pPr>
        <w:rPr>
          <w:b/>
        </w:rPr>
      </w:pPr>
    </w:p>
    <w:p w:rsidR="003A58D4" w:rsidRPr="005A5339" w:rsidRDefault="003A58D4" w:rsidP="003A58D4">
      <w:pPr>
        <w:rPr>
          <w:b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788"/>
        <w:gridCol w:w="4788"/>
      </w:tblGrid>
      <w:tr w:rsidR="003A58D4" w:rsidRPr="005A5339">
        <w:tc>
          <w:tcPr>
            <w:tcW w:w="4788" w:type="dxa"/>
          </w:tcPr>
          <w:p w:rsidR="003A58D4" w:rsidRPr="005A5339" w:rsidRDefault="003A58D4" w:rsidP="003A58D4">
            <w:pPr>
              <w:rPr>
                <w:b/>
              </w:rPr>
            </w:pPr>
            <w:r w:rsidRPr="005A5339">
              <w:rPr>
                <w:b/>
                <w:color w:val="FF0000"/>
              </w:rPr>
              <w:t>*</w:t>
            </w:r>
            <w:r w:rsidRPr="005A5339">
              <w:rPr>
                <w:b/>
              </w:rPr>
              <w:t>Last Name</w:t>
            </w:r>
          </w:p>
        </w:tc>
        <w:tc>
          <w:tcPr>
            <w:tcW w:w="4788" w:type="dxa"/>
          </w:tcPr>
          <w:p w:rsidR="003A58D4" w:rsidRPr="005A5339" w:rsidRDefault="003A58D4" w:rsidP="003A58D4">
            <w:pPr>
              <w:rPr>
                <w:b/>
              </w:rPr>
            </w:pPr>
            <w:r w:rsidRPr="005A5339">
              <w:rPr>
                <w:b/>
                <w:color w:val="FF0000"/>
              </w:rPr>
              <w:t>*</w:t>
            </w:r>
            <w:r w:rsidRPr="005A5339">
              <w:rPr>
                <w:b/>
              </w:rPr>
              <w:t xml:space="preserve">Street Name and Number </w:t>
            </w:r>
          </w:p>
          <w:p w:rsidR="003A58D4" w:rsidRPr="005A5339" w:rsidRDefault="003A58D4" w:rsidP="003A58D4">
            <w:pPr>
              <w:rPr>
                <w:b/>
              </w:rPr>
            </w:pPr>
          </w:p>
        </w:tc>
      </w:tr>
      <w:tr w:rsidR="003A58D4" w:rsidRPr="005A5339">
        <w:tc>
          <w:tcPr>
            <w:tcW w:w="4788" w:type="dxa"/>
          </w:tcPr>
          <w:p w:rsidR="003A58D4" w:rsidRPr="005A5339" w:rsidRDefault="003A58D4" w:rsidP="003A58D4">
            <w:pPr>
              <w:rPr>
                <w:b/>
              </w:rPr>
            </w:pPr>
            <w:r w:rsidRPr="005A5339">
              <w:rPr>
                <w:b/>
                <w:color w:val="FF0000"/>
              </w:rPr>
              <w:t>*</w:t>
            </w:r>
            <w:r w:rsidRPr="005A5339">
              <w:rPr>
                <w:b/>
              </w:rPr>
              <w:t>Given Name</w:t>
            </w:r>
          </w:p>
        </w:tc>
        <w:tc>
          <w:tcPr>
            <w:tcW w:w="4788" w:type="dxa"/>
          </w:tcPr>
          <w:p w:rsidR="003A58D4" w:rsidRPr="005A5339" w:rsidRDefault="003A58D4" w:rsidP="003A58D4">
            <w:pPr>
              <w:rPr>
                <w:b/>
              </w:rPr>
            </w:pPr>
            <w:r w:rsidRPr="005A5339">
              <w:rPr>
                <w:b/>
                <w:color w:val="FF0000"/>
              </w:rPr>
              <w:t>*</w:t>
            </w:r>
            <w:r w:rsidRPr="005A5339">
              <w:rPr>
                <w:b/>
              </w:rPr>
              <w:t>P</w:t>
            </w:r>
            <w:r w:rsidR="00301C47" w:rsidRPr="005A5339">
              <w:rPr>
                <w:b/>
              </w:rPr>
              <w:t>.</w:t>
            </w:r>
            <w:r w:rsidRPr="005A5339">
              <w:rPr>
                <w:b/>
              </w:rPr>
              <w:t>O</w:t>
            </w:r>
            <w:r w:rsidR="00301C47" w:rsidRPr="005A5339">
              <w:rPr>
                <w:b/>
              </w:rPr>
              <w:t>.</w:t>
            </w:r>
            <w:r w:rsidRPr="005A5339">
              <w:rPr>
                <w:b/>
              </w:rPr>
              <w:t xml:space="preserve"> Box </w:t>
            </w:r>
          </w:p>
          <w:p w:rsidR="003A58D4" w:rsidRPr="005A5339" w:rsidRDefault="003A58D4" w:rsidP="003A58D4">
            <w:pPr>
              <w:rPr>
                <w:b/>
              </w:rPr>
            </w:pPr>
          </w:p>
        </w:tc>
      </w:tr>
      <w:tr w:rsidR="003A58D4" w:rsidRPr="005A5339">
        <w:tc>
          <w:tcPr>
            <w:tcW w:w="4788" w:type="dxa"/>
          </w:tcPr>
          <w:p w:rsidR="003A58D4" w:rsidRPr="005A5339" w:rsidRDefault="003A58D4" w:rsidP="003A58D4">
            <w:pPr>
              <w:rPr>
                <w:b/>
              </w:rPr>
            </w:pPr>
            <w:r w:rsidRPr="005A5339">
              <w:rPr>
                <w:b/>
                <w:color w:val="FF0000"/>
              </w:rPr>
              <w:t>*</w:t>
            </w:r>
            <w:r w:rsidRPr="005A5339">
              <w:rPr>
                <w:b/>
              </w:rPr>
              <w:t>Home Telephone</w:t>
            </w:r>
          </w:p>
        </w:tc>
        <w:tc>
          <w:tcPr>
            <w:tcW w:w="4788" w:type="dxa"/>
          </w:tcPr>
          <w:p w:rsidR="003A58D4" w:rsidRPr="005A5339" w:rsidRDefault="003A58D4" w:rsidP="003A58D4">
            <w:pPr>
              <w:rPr>
                <w:b/>
              </w:rPr>
            </w:pPr>
            <w:r w:rsidRPr="005A5339">
              <w:rPr>
                <w:b/>
                <w:color w:val="FF0000"/>
              </w:rPr>
              <w:t>*</w:t>
            </w:r>
            <w:r w:rsidRPr="005A5339">
              <w:rPr>
                <w:b/>
              </w:rPr>
              <w:t xml:space="preserve">City/Town/Village </w:t>
            </w:r>
          </w:p>
          <w:p w:rsidR="003A58D4" w:rsidRPr="005A5339" w:rsidRDefault="003A58D4" w:rsidP="003A58D4">
            <w:pPr>
              <w:rPr>
                <w:b/>
              </w:rPr>
            </w:pPr>
          </w:p>
        </w:tc>
      </w:tr>
      <w:tr w:rsidR="003A58D4" w:rsidRPr="005A5339">
        <w:tc>
          <w:tcPr>
            <w:tcW w:w="4788" w:type="dxa"/>
          </w:tcPr>
          <w:p w:rsidR="003A58D4" w:rsidRPr="005A5339" w:rsidRDefault="00301C47" w:rsidP="003A58D4">
            <w:pPr>
              <w:rPr>
                <w:b/>
              </w:rPr>
            </w:pPr>
            <w:r w:rsidRPr="005A5339">
              <w:rPr>
                <w:b/>
              </w:rPr>
              <w:t xml:space="preserve">  </w:t>
            </w:r>
            <w:r w:rsidR="003A58D4" w:rsidRPr="005A5339">
              <w:rPr>
                <w:b/>
              </w:rPr>
              <w:t>Business Telephone</w:t>
            </w:r>
          </w:p>
        </w:tc>
        <w:tc>
          <w:tcPr>
            <w:tcW w:w="4788" w:type="dxa"/>
          </w:tcPr>
          <w:p w:rsidR="003A58D4" w:rsidRPr="005A5339" w:rsidRDefault="003A58D4" w:rsidP="003A58D4">
            <w:pPr>
              <w:rPr>
                <w:b/>
              </w:rPr>
            </w:pPr>
            <w:r w:rsidRPr="005A5339">
              <w:rPr>
                <w:b/>
                <w:color w:val="FF0000"/>
              </w:rPr>
              <w:t>*</w:t>
            </w:r>
            <w:r w:rsidRPr="005A5339">
              <w:rPr>
                <w:b/>
              </w:rPr>
              <w:t xml:space="preserve">Postal Code </w:t>
            </w:r>
          </w:p>
          <w:p w:rsidR="003A58D4" w:rsidRPr="005A5339" w:rsidRDefault="003A58D4" w:rsidP="003A58D4">
            <w:pPr>
              <w:rPr>
                <w:b/>
              </w:rPr>
            </w:pPr>
          </w:p>
        </w:tc>
      </w:tr>
      <w:tr w:rsidR="003A58D4" w:rsidRPr="005A5339">
        <w:tc>
          <w:tcPr>
            <w:tcW w:w="4788" w:type="dxa"/>
          </w:tcPr>
          <w:p w:rsidR="003A58D4" w:rsidRPr="005A5339" w:rsidRDefault="00301C47" w:rsidP="003A58D4">
            <w:pPr>
              <w:rPr>
                <w:b/>
              </w:rPr>
            </w:pPr>
            <w:r w:rsidRPr="005A5339">
              <w:rPr>
                <w:b/>
              </w:rPr>
              <w:t xml:space="preserve">  </w:t>
            </w:r>
            <w:r w:rsidR="00BF3E4E" w:rsidRPr="005A5339">
              <w:rPr>
                <w:b/>
              </w:rPr>
              <w:t>Email A</w:t>
            </w:r>
            <w:r w:rsidR="003A58D4" w:rsidRPr="005A5339">
              <w:rPr>
                <w:b/>
              </w:rPr>
              <w:t xml:space="preserve">ddress </w:t>
            </w:r>
          </w:p>
          <w:p w:rsidR="003A58D4" w:rsidRPr="005A5339" w:rsidRDefault="003A58D4" w:rsidP="003A58D4">
            <w:pPr>
              <w:rPr>
                <w:b/>
              </w:rPr>
            </w:pPr>
          </w:p>
        </w:tc>
        <w:tc>
          <w:tcPr>
            <w:tcW w:w="4788" w:type="dxa"/>
          </w:tcPr>
          <w:p w:rsidR="003A58D4" w:rsidRPr="005A5339" w:rsidRDefault="003A58D4" w:rsidP="003A58D4">
            <w:pPr>
              <w:rPr>
                <w:b/>
              </w:rPr>
            </w:pPr>
          </w:p>
        </w:tc>
      </w:tr>
    </w:tbl>
    <w:p w:rsidR="003A58D4" w:rsidRPr="005A5339" w:rsidRDefault="003A58D4" w:rsidP="003A58D4">
      <w:pPr>
        <w:rPr>
          <w:b/>
          <w:i/>
          <w:color w:val="FF0000"/>
        </w:rPr>
      </w:pPr>
      <w:r w:rsidRPr="005A5339">
        <w:rPr>
          <w:b/>
          <w:i/>
          <w:color w:val="FF0000"/>
        </w:rPr>
        <w:t xml:space="preserve">*Required Information </w:t>
      </w:r>
    </w:p>
    <w:p w:rsidR="003A58D4" w:rsidRPr="005A5339" w:rsidRDefault="003A58D4" w:rsidP="003A58D4">
      <w:pPr>
        <w:rPr>
          <w:b/>
        </w:rPr>
      </w:pPr>
    </w:p>
    <w:p w:rsidR="0026479C" w:rsidRPr="005A5339" w:rsidRDefault="0026479C" w:rsidP="003A58D4">
      <w:pPr>
        <w:rPr>
          <w:b/>
        </w:rPr>
      </w:pPr>
    </w:p>
    <w:p w:rsidR="00694D7C" w:rsidRPr="005A5339" w:rsidRDefault="00694D7C" w:rsidP="003A58D4">
      <w:pPr>
        <w:rPr>
          <w:b/>
        </w:rPr>
      </w:pPr>
      <w:r w:rsidRPr="005A5339">
        <w:rPr>
          <w:b/>
        </w:rPr>
        <w:t>**Memberships must be purchased ten (10) days prior to Community Living Espanola’s Annual General Meeting (AGM) in order to be eligible to vote at the current year’s AGM.</w:t>
      </w:r>
    </w:p>
    <w:p w:rsidR="00694D7C" w:rsidRPr="005A5339" w:rsidRDefault="00694D7C" w:rsidP="003A58D4">
      <w:pPr>
        <w:rPr>
          <w:b/>
        </w:rPr>
      </w:pPr>
    </w:p>
    <w:p w:rsidR="003A58D4" w:rsidRPr="005A5339" w:rsidRDefault="00694D7C" w:rsidP="003A58D4">
      <w:pPr>
        <w:rPr>
          <w:b/>
        </w:rPr>
      </w:pPr>
      <w:r w:rsidRPr="005A5339">
        <w:rPr>
          <w:b/>
        </w:rPr>
        <w:t>**Employees of Community Living Espano</w:t>
      </w:r>
      <w:r w:rsidR="0026479C" w:rsidRPr="005A5339">
        <w:rPr>
          <w:b/>
        </w:rPr>
        <w:t>la cannot purchase a membership</w:t>
      </w:r>
    </w:p>
    <w:p w:rsidR="0015597A" w:rsidRPr="005A5339" w:rsidRDefault="0015597A" w:rsidP="003A58D4">
      <w:pPr>
        <w:rPr>
          <w:b/>
        </w:rPr>
      </w:pPr>
    </w:p>
    <w:sectPr w:rsidR="0015597A" w:rsidRPr="005A5339" w:rsidSect="00694D7C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8D4"/>
    <w:rsid w:val="0015597A"/>
    <w:rsid w:val="0026479C"/>
    <w:rsid w:val="00301C47"/>
    <w:rsid w:val="003A58D4"/>
    <w:rsid w:val="004240B2"/>
    <w:rsid w:val="005536E8"/>
    <w:rsid w:val="005A5339"/>
    <w:rsid w:val="00653976"/>
    <w:rsid w:val="00694D7C"/>
    <w:rsid w:val="00BC2A8F"/>
    <w:rsid w:val="00BF3E4E"/>
    <w:rsid w:val="00D1718E"/>
    <w:rsid w:val="00D46699"/>
    <w:rsid w:val="00ED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A58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240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A58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24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C372F5B1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Living Chatham Kent</vt:lpstr>
    </vt:vector>
  </TitlesOfParts>
  <Company>EACL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Living Chatham Kent</dc:title>
  <dc:subject/>
  <dc:creator>kathy</dc:creator>
  <cp:keywords/>
  <dc:description/>
  <cp:lastModifiedBy>Kathy Ainslie</cp:lastModifiedBy>
  <cp:revision>2</cp:revision>
  <cp:lastPrinted>2013-07-03T12:49:00Z</cp:lastPrinted>
  <dcterms:created xsi:type="dcterms:W3CDTF">2013-07-03T12:50:00Z</dcterms:created>
  <dcterms:modified xsi:type="dcterms:W3CDTF">2013-07-03T12:50:00Z</dcterms:modified>
</cp:coreProperties>
</file>